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10C95" w14:textId="2BD70D2A" w:rsidR="0015092E" w:rsidRPr="00442817" w:rsidRDefault="00CA5760" w:rsidP="3560385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INDOOR GARDENER</w:t>
      </w:r>
      <w:r w:rsidR="2B3C16D5" w:rsidRPr="39E3C6D9">
        <w:rPr>
          <w:rFonts w:ascii="Arial" w:hAnsi="Arial" w:cs="Arial"/>
          <w:b/>
          <w:bCs/>
          <w:sz w:val="22"/>
          <w:szCs w:val="22"/>
        </w:rPr>
        <w:t xml:space="preserve"> </w:t>
      </w:r>
      <w:r w:rsidR="7089FE52" w:rsidRPr="39E3C6D9">
        <w:rPr>
          <w:rFonts w:ascii="Arial" w:hAnsi="Arial" w:cs="Arial"/>
          <w:b/>
          <w:bCs/>
          <w:sz w:val="22"/>
          <w:szCs w:val="22"/>
        </w:rPr>
        <w:t xml:space="preserve">VOLUNTEER </w:t>
      </w:r>
      <w:r w:rsidR="000A67FA" w:rsidRPr="39E3C6D9">
        <w:rPr>
          <w:rFonts w:ascii="Arial" w:hAnsi="Arial" w:cs="Arial"/>
          <w:b/>
          <w:bCs/>
          <w:sz w:val="22"/>
          <w:szCs w:val="22"/>
        </w:rPr>
        <w:t>ROLE</w:t>
      </w:r>
      <w:r w:rsidR="0015092E" w:rsidRPr="39E3C6D9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6802"/>
      </w:tblGrid>
      <w:tr w:rsidR="000E423C" w:rsidRPr="00442817" w14:paraId="0F6BF40E" w14:textId="77777777" w:rsidTr="50683A45">
        <w:tc>
          <w:tcPr>
            <w:tcW w:w="2237" w:type="dxa"/>
          </w:tcPr>
          <w:p w14:paraId="5E6AD8FF" w14:textId="61E932AA" w:rsidR="000E423C" w:rsidRPr="00442817" w:rsidRDefault="12195C25" w:rsidP="35603859">
            <w:pPr>
              <w:spacing w:before="120" w:after="120" w:line="259" w:lineRule="auto"/>
            </w:pPr>
            <w:r w:rsidRPr="35603859">
              <w:rPr>
                <w:rFonts w:ascii="Arial" w:hAnsi="Arial" w:cs="Arial"/>
                <w:b/>
                <w:bCs/>
                <w:sz w:val="22"/>
                <w:szCs w:val="22"/>
              </w:rPr>
              <w:t>Supported By</w:t>
            </w:r>
          </w:p>
        </w:tc>
        <w:tc>
          <w:tcPr>
            <w:tcW w:w="6802" w:type="dxa"/>
          </w:tcPr>
          <w:p w14:paraId="3C0E6600" w14:textId="35C97368" w:rsidR="00536A50" w:rsidRPr="00854CDD" w:rsidRDefault="7E95088B" w:rsidP="00854CD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39E3C6D9">
              <w:rPr>
                <w:rFonts w:ascii="Arial" w:hAnsi="Arial" w:cs="Arial"/>
              </w:rPr>
              <w:t xml:space="preserve">The </w:t>
            </w:r>
            <w:r w:rsidR="16B38F76" w:rsidRPr="39E3C6D9">
              <w:rPr>
                <w:rFonts w:ascii="Arial" w:hAnsi="Arial" w:cs="Arial"/>
              </w:rPr>
              <w:t xml:space="preserve">Volunteer </w:t>
            </w:r>
            <w:r w:rsidR="7E6887DA" w:rsidRPr="39E3C6D9">
              <w:rPr>
                <w:rFonts w:ascii="Arial" w:hAnsi="Arial" w:cs="Arial"/>
              </w:rPr>
              <w:t xml:space="preserve">is supported by </w:t>
            </w:r>
            <w:r w:rsidR="1C14EA8C" w:rsidRPr="39E3C6D9">
              <w:rPr>
                <w:rFonts w:ascii="Arial" w:hAnsi="Arial" w:cs="Arial"/>
              </w:rPr>
              <w:t>Centre Manager</w:t>
            </w:r>
          </w:p>
        </w:tc>
      </w:tr>
      <w:tr w:rsidR="000E423C" w:rsidRPr="00442817" w14:paraId="6CEB1F4E" w14:textId="77777777" w:rsidTr="00D339DB">
        <w:trPr>
          <w:trHeight w:val="1026"/>
        </w:trPr>
        <w:tc>
          <w:tcPr>
            <w:tcW w:w="2237" w:type="dxa"/>
          </w:tcPr>
          <w:p w14:paraId="7EF5BBDB" w14:textId="75590ACE" w:rsidR="000E423C" w:rsidRPr="00442817" w:rsidRDefault="3CD5F9E6" w:rsidP="35603859">
            <w:pPr>
              <w:spacing w:line="259" w:lineRule="auto"/>
            </w:pPr>
            <w:r w:rsidRPr="35603859">
              <w:rPr>
                <w:rFonts w:ascii="Arial" w:hAnsi="Arial" w:cs="Arial"/>
                <w:b/>
                <w:bCs/>
                <w:sz w:val="22"/>
                <w:szCs w:val="22"/>
              </w:rPr>
              <w:t>About the Role</w:t>
            </w:r>
          </w:p>
        </w:tc>
        <w:tc>
          <w:tcPr>
            <w:tcW w:w="6802" w:type="dxa"/>
          </w:tcPr>
          <w:p w14:paraId="26C4F4AC" w14:textId="0D65D4BC" w:rsidR="009B2457" w:rsidRPr="00854CDD" w:rsidRDefault="00CA5760" w:rsidP="00D339D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ARC provides a safe, warm and welcoming environment. </w:t>
            </w:r>
            <w:r w:rsidR="00D339DB" w:rsidRPr="00D339DB">
              <w:rPr>
                <w:rFonts w:ascii="Arial" w:hAnsi="Arial" w:cs="Arial"/>
              </w:rPr>
              <w:t xml:space="preserve">As a Volunteer Gardener, you’ll be at the heart of our efforts </w:t>
            </w:r>
            <w:r w:rsidR="00D339DB">
              <w:rPr>
                <w:rFonts w:ascii="Arial" w:hAnsi="Arial" w:cs="Arial"/>
              </w:rPr>
              <w:t>in</w:t>
            </w:r>
            <w:r w:rsidR="00D339DB" w:rsidRPr="00D339DB">
              <w:rPr>
                <w:rFonts w:ascii="Arial" w:hAnsi="Arial" w:cs="Arial"/>
              </w:rPr>
              <w:t xml:space="preserve"> creating a space that is attractive and welcoming to </w:t>
            </w:r>
            <w:r w:rsidR="00D339DB">
              <w:rPr>
                <w:rFonts w:ascii="Arial" w:hAnsi="Arial" w:cs="Arial"/>
              </w:rPr>
              <w:t>our clients in our Drop In areas and therapy rooms</w:t>
            </w:r>
            <w:r w:rsidR="00D339DB" w:rsidRPr="00D339DB">
              <w:rPr>
                <w:rFonts w:ascii="Arial" w:hAnsi="Arial" w:cs="Arial"/>
              </w:rPr>
              <w:t>.</w:t>
            </w:r>
          </w:p>
        </w:tc>
      </w:tr>
      <w:tr w:rsidR="000E423C" w:rsidRPr="00442817" w14:paraId="5D7589A4" w14:textId="77777777" w:rsidTr="50683A45">
        <w:tc>
          <w:tcPr>
            <w:tcW w:w="2237" w:type="dxa"/>
          </w:tcPr>
          <w:p w14:paraId="590B230E" w14:textId="55BA5C16" w:rsidR="000E423C" w:rsidRPr="00442817" w:rsidRDefault="0344D3D7" w:rsidP="35603859">
            <w:pPr>
              <w:spacing w:line="259" w:lineRule="auto"/>
            </w:pPr>
            <w:r w:rsidRPr="35603859">
              <w:rPr>
                <w:rFonts w:ascii="Arial" w:hAnsi="Arial" w:cs="Arial"/>
                <w:b/>
                <w:bCs/>
                <w:sz w:val="22"/>
                <w:szCs w:val="22"/>
              </w:rPr>
              <w:t>What our Volunteers Do</w:t>
            </w:r>
          </w:p>
        </w:tc>
        <w:tc>
          <w:tcPr>
            <w:tcW w:w="6802" w:type="dxa"/>
          </w:tcPr>
          <w:p w14:paraId="117D257C" w14:textId="3CBC3CEA" w:rsidR="5D733E78" w:rsidRDefault="5D733E78" w:rsidP="39E3C6D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39E3C6D9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Core Activities</w:t>
            </w:r>
          </w:p>
          <w:p w14:paraId="7BC18D7A" w14:textId="4B119098" w:rsidR="0050220F" w:rsidRDefault="0050220F" w:rsidP="0060598D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Keep our plants alive and thriving</w:t>
            </w:r>
          </w:p>
          <w:p w14:paraId="2796E333" w14:textId="08FD62BC" w:rsidR="0019411C" w:rsidRDefault="0050220F" w:rsidP="0060598D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Water (or not) our indoor plants</w:t>
            </w:r>
          </w:p>
          <w:p w14:paraId="159F1C7F" w14:textId="5CDD34D1" w:rsidR="50683A45" w:rsidRPr="0019411C" w:rsidRDefault="0050220F" w:rsidP="0060598D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</w:t>
            </w:r>
            <w:r w:rsidR="00D26F44" w:rsidRPr="0019411C">
              <w:rPr>
                <w:rFonts w:ascii="Arial" w:hAnsi="Arial" w:cs="Arial"/>
                <w:color w:val="000000" w:themeColor="text1"/>
              </w:rPr>
              <w:t>ndertake light pruning</w:t>
            </w:r>
            <w:r w:rsidR="000368A2">
              <w:rPr>
                <w:rFonts w:ascii="Arial" w:hAnsi="Arial" w:cs="Arial"/>
                <w:color w:val="000000" w:themeColor="text1"/>
              </w:rPr>
              <w:t>, repotting, etc.</w:t>
            </w:r>
          </w:p>
          <w:p w14:paraId="58A3AD60" w14:textId="6EEFBC91" w:rsidR="005F4E2A" w:rsidRPr="00D339DB" w:rsidRDefault="0019411C" w:rsidP="00D339DB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19411C">
              <w:rPr>
                <w:rFonts w:ascii="Arial" w:hAnsi="Arial" w:cs="Arial"/>
                <w:color w:val="000000" w:themeColor="text1"/>
              </w:rPr>
              <w:t xml:space="preserve">To ensure </w:t>
            </w:r>
            <w:r w:rsidR="000368A2">
              <w:rPr>
                <w:rFonts w:ascii="Arial" w:hAnsi="Arial" w:cs="Arial"/>
                <w:color w:val="000000" w:themeColor="text1"/>
              </w:rPr>
              <w:t xml:space="preserve">indoor </w:t>
            </w:r>
            <w:r w:rsidRPr="0019411C">
              <w:rPr>
                <w:rFonts w:ascii="Arial" w:hAnsi="Arial" w:cs="Arial"/>
                <w:color w:val="000000" w:themeColor="text1"/>
              </w:rPr>
              <w:t>plant pots are kept neat, tidy and in good conditio</w:t>
            </w:r>
            <w:r w:rsidRPr="0019411C">
              <w:rPr>
                <w:rFonts w:ascii="Arial" w:hAnsi="Arial" w:cs="Arial"/>
                <w:color w:val="000000" w:themeColor="text1"/>
              </w:rPr>
              <w:t>n</w:t>
            </w:r>
          </w:p>
          <w:p w14:paraId="3FB9D3DF" w14:textId="26BDE2FD" w:rsidR="0B3F60FF" w:rsidRDefault="6C2566AC" w:rsidP="3560385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35603859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Little bit of </w:t>
            </w:r>
            <w:r w:rsidR="2E00D963" w:rsidRPr="35603859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p</w:t>
            </w:r>
            <w:r w:rsidR="4F7DEEA4" w:rsidRPr="35603859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olicy</w:t>
            </w:r>
          </w:p>
          <w:p w14:paraId="0E012859" w14:textId="599A8362" w:rsidR="009B2457" w:rsidRPr="00854CDD" w:rsidRDefault="00D339DB" w:rsidP="00F03C50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Working</w:t>
            </w:r>
            <w:r w:rsidR="746B74A9" w:rsidRPr="35603859">
              <w:rPr>
                <w:rFonts w:ascii="Arial" w:hAnsi="Arial" w:cs="Arial"/>
                <w:color w:val="000000" w:themeColor="text1"/>
              </w:rPr>
              <w:t xml:space="preserve"> to ARC’s policies and procedures</w:t>
            </w:r>
          </w:p>
        </w:tc>
      </w:tr>
      <w:tr w:rsidR="39E3C6D9" w14:paraId="1E3F23C5" w14:textId="77777777" w:rsidTr="50683A45">
        <w:trPr>
          <w:trHeight w:val="300"/>
        </w:trPr>
        <w:tc>
          <w:tcPr>
            <w:tcW w:w="2237" w:type="dxa"/>
          </w:tcPr>
          <w:p w14:paraId="56351B64" w14:textId="191DDB85" w:rsidR="1E8ED0C9" w:rsidRDefault="1E8ED0C9" w:rsidP="39E3C6D9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9E3C6D9">
              <w:rPr>
                <w:rFonts w:ascii="Arial" w:hAnsi="Arial" w:cs="Arial"/>
                <w:b/>
                <w:bCs/>
                <w:sz w:val="22"/>
                <w:szCs w:val="22"/>
              </w:rPr>
              <w:t>Time Commitment</w:t>
            </w:r>
          </w:p>
        </w:tc>
        <w:tc>
          <w:tcPr>
            <w:tcW w:w="6802" w:type="dxa"/>
          </w:tcPr>
          <w:p w14:paraId="11D832F8" w14:textId="3B2772B4" w:rsidR="39E3C6D9" w:rsidRDefault="000368A2" w:rsidP="50683A45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Once per month</w:t>
            </w:r>
          </w:p>
        </w:tc>
      </w:tr>
      <w:tr w:rsidR="008E0F9B" w:rsidRPr="00442817" w14:paraId="5FB38330" w14:textId="77777777" w:rsidTr="50683A45">
        <w:tc>
          <w:tcPr>
            <w:tcW w:w="2237" w:type="dxa"/>
          </w:tcPr>
          <w:p w14:paraId="7D81A68A" w14:textId="6D2E549F" w:rsidR="008E0F9B" w:rsidRPr="00442817" w:rsidRDefault="008E0F9B" w:rsidP="008E0F9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6802" w:type="dxa"/>
          </w:tcPr>
          <w:p w14:paraId="321EB932" w14:textId="6706745E" w:rsidR="008E0F9B" w:rsidRPr="00E43000" w:rsidRDefault="00E43000" w:rsidP="00E43000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E43000">
              <w:rPr>
                <w:rFonts w:ascii="Arial" w:hAnsi="Arial" w:cs="Arial"/>
              </w:rPr>
              <w:t xml:space="preserve">Have some experience and knowledge of </w:t>
            </w:r>
            <w:r>
              <w:rPr>
                <w:rFonts w:ascii="Arial" w:hAnsi="Arial" w:cs="Arial"/>
              </w:rPr>
              <w:t>indoor plants</w:t>
            </w:r>
          </w:p>
        </w:tc>
      </w:tr>
      <w:tr w:rsidR="008E0F9B" w:rsidRPr="00442817" w14:paraId="7F3E8B62" w14:textId="77777777" w:rsidTr="00AC7ADD">
        <w:trPr>
          <w:trHeight w:val="1398"/>
        </w:trPr>
        <w:tc>
          <w:tcPr>
            <w:tcW w:w="2237" w:type="dxa"/>
          </w:tcPr>
          <w:p w14:paraId="2F87D254" w14:textId="7F99084B" w:rsidR="008E0F9B" w:rsidRDefault="48634D56" w:rsidP="35603859">
            <w:pPr>
              <w:spacing w:line="259" w:lineRule="auto"/>
            </w:pPr>
            <w:r w:rsidRPr="35603859">
              <w:rPr>
                <w:rFonts w:ascii="Arial" w:hAnsi="Arial" w:cs="Arial"/>
                <w:b/>
                <w:bCs/>
                <w:sz w:val="22"/>
                <w:szCs w:val="22"/>
              </w:rPr>
              <w:t>What we look for in our volunteers</w:t>
            </w:r>
          </w:p>
        </w:tc>
        <w:tc>
          <w:tcPr>
            <w:tcW w:w="6802" w:type="dxa"/>
          </w:tcPr>
          <w:p w14:paraId="1361B8F9" w14:textId="38FA2CFE" w:rsidR="7835841B" w:rsidRDefault="7835841B" w:rsidP="3560385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35603859">
              <w:rPr>
                <w:rFonts w:ascii="Arial" w:hAnsi="Arial" w:cs="Arial"/>
              </w:rPr>
              <w:t xml:space="preserve">Our volunteers are the heart of ARC. </w:t>
            </w:r>
            <w:r w:rsidR="599A9B4D" w:rsidRPr="35603859">
              <w:rPr>
                <w:rFonts w:ascii="Arial" w:hAnsi="Arial" w:cs="Arial"/>
              </w:rPr>
              <w:t>They are</w:t>
            </w:r>
            <w:r w:rsidRPr="35603859">
              <w:rPr>
                <w:rFonts w:ascii="Arial" w:hAnsi="Arial" w:cs="Arial"/>
              </w:rPr>
              <w:t xml:space="preserve"> f</w:t>
            </w:r>
            <w:r w:rsidR="3B14E3CA" w:rsidRPr="35603859">
              <w:rPr>
                <w:rFonts w:ascii="Arial" w:hAnsi="Arial" w:cs="Arial"/>
              </w:rPr>
              <w:t>riendly,</w:t>
            </w:r>
            <w:r w:rsidR="33DAC669" w:rsidRPr="35603859">
              <w:rPr>
                <w:rFonts w:ascii="Arial" w:hAnsi="Arial" w:cs="Arial"/>
              </w:rPr>
              <w:t xml:space="preserve"> wa</w:t>
            </w:r>
            <w:r w:rsidR="0B6D7E24" w:rsidRPr="35603859">
              <w:rPr>
                <w:rFonts w:ascii="Arial" w:hAnsi="Arial" w:cs="Arial"/>
              </w:rPr>
              <w:t>rm and empathic</w:t>
            </w:r>
            <w:r w:rsidR="429A790C" w:rsidRPr="35603859">
              <w:rPr>
                <w:rFonts w:ascii="Arial" w:hAnsi="Arial" w:cs="Arial"/>
              </w:rPr>
              <w:t xml:space="preserve"> people</w:t>
            </w:r>
            <w:r w:rsidR="250DD1BD" w:rsidRPr="35603859">
              <w:rPr>
                <w:rFonts w:ascii="Arial" w:hAnsi="Arial" w:cs="Arial"/>
              </w:rPr>
              <w:t>.</w:t>
            </w:r>
            <w:r w:rsidR="00D339DB">
              <w:rPr>
                <w:rFonts w:ascii="Arial" w:hAnsi="Arial" w:cs="Arial"/>
              </w:rPr>
              <w:t xml:space="preserve"> </w:t>
            </w:r>
            <w:r w:rsidR="37CB8FCA" w:rsidRPr="35603859">
              <w:rPr>
                <w:rFonts w:ascii="Arial" w:hAnsi="Arial" w:cs="Arial"/>
              </w:rPr>
              <w:t xml:space="preserve">They </w:t>
            </w:r>
            <w:r w:rsidR="00E43000">
              <w:rPr>
                <w:rFonts w:ascii="Arial" w:hAnsi="Arial" w:cs="Arial"/>
              </w:rPr>
              <w:t xml:space="preserve">believe in our mission and </w:t>
            </w:r>
            <w:r w:rsidR="00AC7ADD">
              <w:rPr>
                <w:rFonts w:ascii="Arial" w:hAnsi="Arial" w:cs="Arial"/>
              </w:rPr>
              <w:t>the work that we do</w:t>
            </w:r>
            <w:r w:rsidR="1647FDF7" w:rsidRPr="35603859">
              <w:rPr>
                <w:rFonts w:ascii="Arial" w:hAnsi="Arial" w:cs="Arial"/>
              </w:rPr>
              <w:t>.</w:t>
            </w:r>
            <w:r w:rsidR="3898BD16" w:rsidRPr="35603859">
              <w:rPr>
                <w:rFonts w:ascii="Arial" w:hAnsi="Arial" w:cs="Arial"/>
              </w:rPr>
              <w:t xml:space="preserve"> </w:t>
            </w:r>
            <w:r w:rsidR="4D3FBE1A" w:rsidRPr="35603859">
              <w:rPr>
                <w:rFonts w:ascii="Arial" w:hAnsi="Arial" w:cs="Arial"/>
              </w:rPr>
              <w:t>Conversational English is necessary and if you speak a second language, that’s a bonus</w:t>
            </w:r>
            <w:r w:rsidR="70E7326C" w:rsidRPr="35603859">
              <w:rPr>
                <w:rFonts w:ascii="Arial" w:hAnsi="Arial" w:cs="Arial"/>
              </w:rPr>
              <w:t xml:space="preserve">! </w:t>
            </w:r>
            <w:r w:rsidR="4D3FBE1A" w:rsidRPr="35603859">
              <w:rPr>
                <w:rFonts w:ascii="Arial" w:hAnsi="Arial" w:cs="Arial"/>
              </w:rPr>
              <w:t xml:space="preserve"> </w:t>
            </w:r>
          </w:p>
          <w:p w14:paraId="21BE4AE7" w14:textId="00731D73" w:rsidR="35603859" w:rsidRDefault="35603859" w:rsidP="3560385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89CB7A9" w14:textId="6B6DE0E7" w:rsidR="008E0F9B" w:rsidRDefault="008E0F9B" w:rsidP="35603859">
            <w:pPr>
              <w:spacing w:after="12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86A53D3" w14:textId="67DF5D2E" w:rsidR="35603859" w:rsidRDefault="35603859" w:rsidP="3560385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4A1793" w14:textId="5FC88385" w:rsidR="00710A8E" w:rsidRPr="00FD451E" w:rsidRDefault="00710A8E" w:rsidP="3560385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6BA21E5E">
        <w:rPr>
          <w:rFonts w:ascii="Arial" w:hAnsi="Arial" w:cs="Arial"/>
          <w:b/>
          <w:bCs/>
          <w:sz w:val="22"/>
          <w:szCs w:val="22"/>
        </w:rPr>
        <w:t>VOLUNTEER</w:t>
      </w:r>
      <w:r w:rsidR="4CD7E803" w:rsidRPr="6BA21E5E">
        <w:rPr>
          <w:rFonts w:ascii="Arial" w:hAnsi="Arial" w:cs="Arial"/>
          <w:b/>
          <w:bCs/>
          <w:sz w:val="22"/>
          <w:szCs w:val="22"/>
        </w:rPr>
        <w:t xml:space="preserve"> COMMITMENT</w:t>
      </w:r>
    </w:p>
    <w:tbl>
      <w:tblPr>
        <w:tblStyle w:val="TableGrid"/>
        <w:tblW w:w="9092" w:type="dxa"/>
        <w:tblLayout w:type="fixed"/>
        <w:tblLook w:val="01E0" w:firstRow="1" w:lastRow="1" w:firstColumn="1" w:lastColumn="1" w:noHBand="0" w:noVBand="0"/>
      </w:tblPr>
      <w:tblGrid>
        <w:gridCol w:w="2237"/>
        <w:gridCol w:w="6855"/>
      </w:tblGrid>
      <w:tr w:rsidR="00710A8E" w:rsidRPr="00442817" w14:paraId="147C52BE" w14:textId="77777777" w:rsidTr="50683A45">
        <w:tc>
          <w:tcPr>
            <w:tcW w:w="2237" w:type="dxa"/>
          </w:tcPr>
          <w:p w14:paraId="2CA5B1C0" w14:textId="77777777" w:rsidR="00710A8E" w:rsidRDefault="00710A8E" w:rsidP="00661A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Locations</w:t>
            </w:r>
          </w:p>
        </w:tc>
        <w:tc>
          <w:tcPr>
            <w:tcW w:w="6855" w:type="dxa"/>
          </w:tcPr>
          <w:p w14:paraId="2D6AB58F" w14:textId="5813CC2A" w:rsidR="60EE943D" w:rsidRDefault="60EE943D" w:rsidP="39E3C6D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39E3C6D9">
              <w:rPr>
                <w:rFonts w:ascii="Arial" w:hAnsi="Arial" w:cs="Arial"/>
              </w:rPr>
              <w:t xml:space="preserve">Our </w:t>
            </w:r>
            <w:r w:rsidR="00AC7ADD">
              <w:rPr>
                <w:rFonts w:ascii="Arial" w:hAnsi="Arial" w:cs="Arial"/>
              </w:rPr>
              <w:t>centres in need of your support are</w:t>
            </w:r>
          </w:p>
          <w:p w14:paraId="642B02D7" w14:textId="7B90262A" w:rsidR="00710A8E" w:rsidRDefault="00710A8E" w:rsidP="39E3C6D9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39E3C6D9">
              <w:rPr>
                <w:rFonts w:ascii="Arial" w:hAnsi="Arial" w:cs="Arial"/>
              </w:rPr>
              <w:t>6</w:t>
            </w:r>
            <w:r w:rsidR="56F8E222" w:rsidRPr="39E3C6D9">
              <w:rPr>
                <w:rFonts w:ascii="Arial" w:hAnsi="Arial" w:cs="Arial"/>
              </w:rPr>
              <w:t>5</w:t>
            </w:r>
            <w:r w:rsidRPr="39E3C6D9">
              <w:rPr>
                <w:rFonts w:ascii="Arial" w:hAnsi="Arial" w:cs="Arial"/>
              </w:rPr>
              <w:t xml:space="preserve"> Eccles Street</w:t>
            </w:r>
            <w:r w:rsidR="6462091B" w:rsidRPr="39E3C6D9">
              <w:rPr>
                <w:rFonts w:ascii="Arial" w:hAnsi="Arial" w:cs="Arial"/>
              </w:rPr>
              <w:t>, Dublin 7</w:t>
            </w:r>
          </w:p>
          <w:p w14:paraId="6BA0D79B" w14:textId="3E545D69" w:rsidR="00710A8E" w:rsidRDefault="00710A8E" w:rsidP="39E3C6D9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39E3C6D9">
              <w:rPr>
                <w:rFonts w:ascii="Arial" w:hAnsi="Arial" w:cs="Arial"/>
              </w:rPr>
              <w:t>557</w:t>
            </w:r>
            <w:r w:rsidR="7B79B98D" w:rsidRPr="39E3C6D9">
              <w:rPr>
                <w:rFonts w:ascii="Arial" w:hAnsi="Arial" w:cs="Arial"/>
              </w:rPr>
              <w:t>/9</w:t>
            </w:r>
            <w:r w:rsidRPr="39E3C6D9">
              <w:rPr>
                <w:rFonts w:ascii="Arial" w:hAnsi="Arial" w:cs="Arial"/>
              </w:rPr>
              <w:t xml:space="preserve"> South Circular Road</w:t>
            </w:r>
            <w:r w:rsidR="5E89CD8F" w:rsidRPr="39E3C6D9">
              <w:rPr>
                <w:rFonts w:ascii="Arial" w:hAnsi="Arial" w:cs="Arial"/>
              </w:rPr>
              <w:t>, Dublin 8</w:t>
            </w:r>
          </w:p>
        </w:tc>
      </w:tr>
      <w:tr w:rsidR="00710A8E" w:rsidRPr="00442817" w14:paraId="2B775EE7" w14:textId="77777777" w:rsidTr="50683A45">
        <w:tc>
          <w:tcPr>
            <w:tcW w:w="2237" w:type="dxa"/>
          </w:tcPr>
          <w:p w14:paraId="007EF933" w14:textId="699015A7" w:rsidR="00710A8E" w:rsidRPr="00442817" w:rsidRDefault="00710A8E" w:rsidP="6BA21E5E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BA21E5E">
              <w:rPr>
                <w:rFonts w:ascii="Arial" w:hAnsi="Arial" w:cs="Arial"/>
                <w:b/>
                <w:bCs/>
                <w:sz w:val="22"/>
                <w:szCs w:val="22"/>
              </w:rPr>
              <w:t>Training</w:t>
            </w:r>
            <w:r w:rsidR="6C4D3ED8" w:rsidRPr="6BA21E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Support</w:t>
            </w:r>
          </w:p>
        </w:tc>
        <w:tc>
          <w:tcPr>
            <w:tcW w:w="6855" w:type="dxa"/>
          </w:tcPr>
          <w:p w14:paraId="02DF583C" w14:textId="090C1198" w:rsidR="00710A8E" w:rsidRPr="0025185C" w:rsidRDefault="00710A8E" w:rsidP="6BA21E5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6BA21E5E">
              <w:rPr>
                <w:rFonts w:ascii="Arial" w:hAnsi="Arial" w:cs="Arial"/>
              </w:rPr>
              <w:t xml:space="preserve">ARC provide all necessary </w:t>
            </w:r>
            <w:r w:rsidR="42C12236" w:rsidRPr="6BA21E5E">
              <w:rPr>
                <w:rFonts w:ascii="Arial" w:hAnsi="Arial" w:cs="Arial"/>
              </w:rPr>
              <w:t>induction training to volunteers.</w:t>
            </w:r>
          </w:p>
          <w:p w14:paraId="60E77B70" w14:textId="441376E3" w:rsidR="00710A8E" w:rsidRPr="0025185C" w:rsidRDefault="3AD9C993" w:rsidP="00661AF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39E3C6D9">
              <w:rPr>
                <w:rFonts w:ascii="Arial" w:hAnsi="Arial" w:cs="Arial"/>
              </w:rPr>
              <w:t>We also provide support meetings as well as ad hoc information talks.</w:t>
            </w:r>
          </w:p>
        </w:tc>
      </w:tr>
    </w:tbl>
    <w:p w14:paraId="245B040B" w14:textId="2835416D" w:rsidR="50683A45" w:rsidRDefault="50683A45"/>
    <w:p w14:paraId="42BD03FC" w14:textId="3B711E96" w:rsidR="39E3C6D9" w:rsidRDefault="39E3C6D9"/>
    <w:p w14:paraId="5CA8908F" w14:textId="6F6CA36A" w:rsidR="008B5EF0" w:rsidRDefault="008B5EF0" w:rsidP="35603859">
      <w:pPr>
        <w:rPr>
          <w:rFonts w:ascii="Arial" w:hAnsi="Arial" w:cs="Arial"/>
          <w:sz w:val="22"/>
          <w:szCs w:val="22"/>
        </w:rPr>
      </w:pPr>
    </w:p>
    <w:sectPr w:rsidR="008B5EF0" w:rsidSect="00406967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221" w:right="1800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BA236" w14:textId="77777777" w:rsidR="00423A7E" w:rsidRDefault="00423A7E">
      <w:r>
        <w:separator/>
      </w:r>
    </w:p>
  </w:endnote>
  <w:endnote w:type="continuationSeparator" w:id="0">
    <w:p w14:paraId="347DDF2F" w14:textId="77777777" w:rsidR="00423A7E" w:rsidRDefault="0042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81345" w14:textId="77777777" w:rsidR="000B0EA3" w:rsidRDefault="000B0E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B804CD" w14:textId="77777777" w:rsidR="000B0EA3" w:rsidRDefault="000B0E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30A00" w14:textId="384D701E" w:rsidR="44F7A1D9" w:rsidRDefault="44F7A1D9" w:rsidP="44F7A1D9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B2246E">
      <w:rPr>
        <w:noProof/>
      </w:rPr>
      <w:t>1</w:t>
    </w:r>
    <w:r>
      <w:fldChar w:fldCharType="end"/>
    </w:r>
  </w:p>
  <w:p w14:paraId="7D07A402" w14:textId="77777777" w:rsidR="00B964F9" w:rsidRDefault="00B964F9" w:rsidP="00B964F9">
    <w:pPr>
      <w:pStyle w:val="Footer"/>
      <w:tabs>
        <w:tab w:val="left" w:pos="135"/>
        <w:tab w:val="right" w:pos="8306"/>
      </w:tabs>
      <w:ind w:left="-851"/>
      <w:rPr>
        <w:rFonts w:ascii="Arial" w:hAnsi="Arial" w:cs="Arial"/>
        <w:color w:val="17365D"/>
      </w:rPr>
    </w:pPr>
    <w:r>
      <w:rPr>
        <w:rFonts w:ascii="Arial" w:hAnsi="Arial" w:cs="Arial"/>
        <w:color w:val="17365D"/>
      </w:rPr>
      <w:tab/>
    </w:r>
  </w:p>
  <w:tbl>
    <w:tblPr>
      <w:tblW w:w="10349" w:type="dxa"/>
      <w:tblInd w:w="-885" w:type="dxa"/>
      <w:tblLook w:val="04A0" w:firstRow="1" w:lastRow="0" w:firstColumn="1" w:lastColumn="0" w:noHBand="0" w:noVBand="1"/>
    </w:tblPr>
    <w:tblGrid>
      <w:gridCol w:w="3679"/>
      <w:gridCol w:w="2827"/>
      <w:gridCol w:w="3843"/>
    </w:tblGrid>
    <w:tr w:rsidR="00B964F9" w14:paraId="59117FCB" w14:textId="77777777" w:rsidTr="44F7A1D9">
      <w:tc>
        <w:tcPr>
          <w:tcW w:w="3679" w:type="dxa"/>
        </w:tcPr>
        <w:p w14:paraId="292BD1A5" w14:textId="476834FA" w:rsidR="00B964F9" w:rsidRPr="003963C3" w:rsidRDefault="44F7A1D9" w:rsidP="44F7A1D9">
          <w:pPr>
            <w:ind w:left="284" w:hanging="284"/>
            <w:rPr>
              <w:rFonts w:ascii="Arial" w:hAnsi="Arial" w:cs="Arial"/>
              <w:color w:val="0070C0"/>
              <w:sz w:val="16"/>
              <w:szCs w:val="16"/>
            </w:rPr>
          </w:pPr>
          <w:r w:rsidRPr="44F7A1D9">
            <w:rPr>
              <w:rFonts w:ascii="Arial" w:hAnsi="Arial" w:cs="Arial"/>
              <w:color w:val="000064"/>
              <w:sz w:val="16"/>
              <w:szCs w:val="16"/>
            </w:rPr>
            <w:t>©</w:t>
          </w:r>
          <w:r w:rsidRPr="44F7A1D9">
            <w:rPr>
              <w:rFonts w:ascii="Arial" w:hAnsi="Arial" w:cs="Arial"/>
              <w:sz w:val="16"/>
              <w:szCs w:val="16"/>
            </w:rPr>
            <w:t xml:space="preserve"> ARC 2024</w:t>
          </w:r>
        </w:p>
        <w:p w14:paraId="11167698" w14:textId="77777777" w:rsidR="00B964F9" w:rsidRDefault="00B964F9" w:rsidP="009A7AED"/>
      </w:tc>
      <w:tc>
        <w:tcPr>
          <w:tcW w:w="2827" w:type="dxa"/>
        </w:tcPr>
        <w:p w14:paraId="25D05BEB" w14:textId="101BB295" w:rsidR="00B964F9" w:rsidRPr="003963C3" w:rsidRDefault="00B964F9" w:rsidP="44F7A1D9">
          <w:pPr>
            <w:pStyle w:val="Footer"/>
            <w:ind w:right="360"/>
            <w:jc w:val="center"/>
            <w:rPr>
              <w:rFonts w:ascii="Arial" w:hAnsi="Arial" w:cs="Arial"/>
              <w:sz w:val="16"/>
              <w:szCs w:val="16"/>
            </w:rPr>
          </w:pPr>
        </w:p>
        <w:p w14:paraId="456310C6" w14:textId="77777777" w:rsidR="00B964F9" w:rsidRDefault="00B964F9" w:rsidP="009A7AED"/>
      </w:tc>
      <w:tc>
        <w:tcPr>
          <w:tcW w:w="3843" w:type="dxa"/>
        </w:tcPr>
        <w:p w14:paraId="048763EF" w14:textId="2778B2EB" w:rsidR="00B964F9" w:rsidRDefault="44F7A1D9" w:rsidP="009A7AED">
          <w:pPr>
            <w:jc w:val="right"/>
          </w:pPr>
          <w:r>
            <w:t>Rev1</w:t>
          </w:r>
        </w:p>
      </w:tc>
    </w:tr>
  </w:tbl>
  <w:p w14:paraId="0F6082E3" w14:textId="77777777" w:rsidR="000B0EA3" w:rsidRDefault="00B964F9" w:rsidP="00B964F9">
    <w:pPr>
      <w:pStyle w:val="Footer"/>
      <w:tabs>
        <w:tab w:val="left" w:pos="135"/>
        <w:tab w:val="right" w:pos="8306"/>
      </w:tabs>
      <w:ind w:left="-851"/>
      <w:rPr>
        <w:rFonts w:ascii="Arial" w:hAnsi="Arial" w:cs="Arial"/>
        <w:color w:val="17365D"/>
      </w:rPr>
    </w:pPr>
    <w:r>
      <w:rPr>
        <w:rFonts w:ascii="Arial" w:hAnsi="Arial" w:cs="Arial"/>
        <w:color w:val="17365D"/>
      </w:rPr>
      <w:tab/>
    </w:r>
    <w:r>
      <w:rPr>
        <w:rFonts w:ascii="Arial" w:hAnsi="Arial" w:cs="Arial"/>
        <w:color w:val="17365D"/>
      </w:rPr>
      <w:tab/>
    </w:r>
    <w:r w:rsidR="000B0EA3">
      <w:rPr>
        <w:rFonts w:ascii="Arial" w:hAnsi="Arial" w:cs="Arial"/>
        <w:color w:val="17365D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FEF49" w14:textId="77777777" w:rsidR="00423A7E" w:rsidRDefault="00423A7E">
      <w:r>
        <w:separator/>
      </w:r>
    </w:p>
  </w:footnote>
  <w:footnote w:type="continuationSeparator" w:id="0">
    <w:p w14:paraId="21E11612" w14:textId="77777777" w:rsidR="00423A7E" w:rsidRDefault="00423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80401" w14:textId="77777777" w:rsidR="000B0EA3" w:rsidRPr="00B2086A" w:rsidRDefault="00E22DAE" w:rsidP="008B5EF0">
    <w:pPr>
      <w:pStyle w:val="Header"/>
      <w:ind w:hanging="993"/>
      <w:rPr>
        <w:rFonts w:ascii="Arial" w:hAnsi="Arial" w:cs="Arial"/>
        <w:b/>
        <w:sz w:val="28"/>
        <w:szCs w:val="28"/>
        <w:lang w:val="en-IE"/>
      </w:rPr>
    </w:pPr>
    <w:r>
      <w:rPr>
        <w:rFonts w:ascii="Arial" w:hAnsi="Arial" w:cs="Arial"/>
        <w:b/>
        <w:i/>
        <w:noProof/>
        <w:color w:val="FF0000"/>
        <w:sz w:val="28"/>
        <w:szCs w:val="28"/>
      </w:rPr>
      <w:pict w14:anchorId="478C72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8526783" o:spid="_x0000_s1032" type="#_x0000_t136" style="position:absolute;margin-left:0;margin-top:0;width:365.95pt;height:219.5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NAL"/>
          <w10:wrap anchorx="margin" anchory="margin"/>
        </v:shape>
      </w:pict>
    </w:r>
    <w:r w:rsidR="000B0EA3">
      <w:rPr>
        <w:rFonts w:ascii="Arial" w:hAnsi="Arial" w:cs="Arial"/>
        <w:b/>
        <w:i/>
        <w:noProof/>
        <w:color w:val="FF0000"/>
        <w:sz w:val="28"/>
        <w:szCs w:val="28"/>
      </w:rPr>
      <w:t xml:space="preserve">                 </w:t>
    </w:r>
  </w:p>
  <w:tbl>
    <w:tblPr>
      <w:tblW w:w="8758" w:type="dxa"/>
      <w:tblInd w:w="-1395" w:type="dxa"/>
      <w:tblLook w:val="04A0" w:firstRow="1" w:lastRow="0" w:firstColumn="1" w:lastColumn="0" w:noHBand="0" w:noVBand="1"/>
    </w:tblPr>
    <w:tblGrid>
      <w:gridCol w:w="3789"/>
      <w:gridCol w:w="4375"/>
      <w:gridCol w:w="594"/>
    </w:tblGrid>
    <w:tr w:rsidR="000B0EA3" w14:paraId="1A3BAF80" w14:textId="77777777" w:rsidTr="39E3C6D9">
      <w:tc>
        <w:tcPr>
          <w:tcW w:w="3789" w:type="dxa"/>
        </w:tcPr>
        <w:p w14:paraId="257E8789" w14:textId="7B40BDFA" w:rsidR="000B0EA3" w:rsidRDefault="005922E0" w:rsidP="00155A0C">
          <w:pPr>
            <w:pStyle w:val="Header"/>
          </w:pPr>
          <w:r>
            <w:rPr>
              <w:rFonts w:ascii="Aptos Display" w:hAnsi="Aptos Display" w:cs="Aptos Display"/>
              <w:noProof/>
              <w:color w:val="000000"/>
              <w:szCs w:val="24"/>
            </w:rPr>
            <w:drawing>
              <wp:inline distT="0" distB="0" distL="0" distR="0" wp14:anchorId="7220345F" wp14:editId="33205A9B">
                <wp:extent cx="2114550" cy="771525"/>
                <wp:effectExtent l="0" t="0" r="0" b="0"/>
                <wp:docPr id="1" name="Picture 2" descr="A logo with a pink and blue let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logo with a pink and blue let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45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5" w:type="dxa"/>
          <w:vAlign w:val="center"/>
        </w:tcPr>
        <w:p w14:paraId="02225F33" w14:textId="3F39172A" w:rsidR="000B0EA3" w:rsidRPr="00CC69B9" w:rsidRDefault="00CA5760" w:rsidP="2D979964">
          <w:pPr>
            <w:pStyle w:val="Header"/>
            <w:jc w:val="center"/>
            <w:rPr>
              <w:rFonts w:ascii="Arial" w:hAnsi="Arial" w:cs="Arial"/>
              <w:b/>
              <w:bCs/>
              <w:noProof/>
              <w:sz w:val="28"/>
              <w:szCs w:val="28"/>
            </w:rPr>
          </w:pPr>
          <w:r>
            <w:rPr>
              <w:rFonts w:ascii="Arial" w:hAnsi="Arial" w:cs="Arial"/>
              <w:b/>
              <w:bCs/>
              <w:noProof/>
              <w:sz w:val="28"/>
              <w:szCs w:val="28"/>
            </w:rPr>
            <w:t>Indoor Gardener</w:t>
          </w:r>
          <w:r w:rsidR="39E3C6D9" w:rsidRPr="39E3C6D9">
            <w:rPr>
              <w:rFonts w:ascii="Arial" w:hAnsi="Arial" w:cs="Arial"/>
              <w:b/>
              <w:bCs/>
              <w:noProof/>
              <w:sz w:val="28"/>
              <w:szCs w:val="28"/>
            </w:rPr>
            <w:t xml:space="preserve"> Volunteer</w:t>
          </w:r>
        </w:p>
        <w:p w14:paraId="4BEB3D6E" w14:textId="77777777" w:rsidR="000B0EA3" w:rsidRPr="00155A0C" w:rsidRDefault="000B0EA3" w:rsidP="00155A0C">
          <w:pPr>
            <w:pStyle w:val="Header"/>
            <w:jc w:val="center"/>
            <w:rPr>
              <w:i/>
              <w:color w:val="FF0000"/>
            </w:rPr>
          </w:pPr>
        </w:p>
      </w:tc>
      <w:tc>
        <w:tcPr>
          <w:tcW w:w="594" w:type="dxa"/>
        </w:tcPr>
        <w:p w14:paraId="1AA07F2D" w14:textId="77777777" w:rsidR="000B0EA3" w:rsidRDefault="000B0EA3" w:rsidP="00155A0C">
          <w:pPr>
            <w:pStyle w:val="Header"/>
          </w:pPr>
        </w:p>
      </w:tc>
    </w:tr>
  </w:tbl>
  <w:p w14:paraId="7EC88648" w14:textId="77777777" w:rsidR="000B0EA3" w:rsidRDefault="000B0EA3" w:rsidP="00341C2C">
    <w:pPr>
      <w:pStyle w:val="Header"/>
      <w:tabs>
        <w:tab w:val="clear" w:pos="4320"/>
        <w:tab w:val="clear" w:pos="8640"/>
        <w:tab w:val="left" w:pos="2880"/>
      </w:tabs>
    </w:pPr>
  </w:p>
  <w:p w14:paraId="6DD46E9E" w14:textId="77777777" w:rsidR="000B0EA3" w:rsidRDefault="000B0EA3" w:rsidP="0025185C">
    <w:pPr>
      <w:pStyle w:val="Header"/>
      <w:rPr>
        <w:lang w:val="en-I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758" w:type="dxa"/>
      <w:tblLook w:val="04A0" w:firstRow="1" w:lastRow="0" w:firstColumn="1" w:lastColumn="0" w:noHBand="0" w:noVBand="1"/>
    </w:tblPr>
    <w:tblGrid>
      <w:gridCol w:w="2093"/>
      <w:gridCol w:w="5812"/>
      <w:gridCol w:w="853"/>
    </w:tblGrid>
    <w:tr w:rsidR="000B0EA3" w14:paraId="20989530" w14:textId="77777777" w:rsidTr="00155A0C">
      <w:tc>
        <w:tcPr>
          <w:tcW w:w="2093" w:type="dxa"/>
        </w:tcPr>
        <w:p w14:paraId="3E329845" w14:textId="6AB12D74" w:rsidR="000B0EA3" w:rsidRDefault="005922E0">
          <w:pPr>
            <w:pStyle w:val="Header"/>
          </w:pPr>
          <w:r>
            <w:rPr>
              <w:noProof/>
            </w:rPr>
            <w:drawing>
              <wp:inline distT="0" distB="0" distL="0" distR="0" wp14:anchorId="2996E134" wp14:editId="07412EE8">
                <wp:extent cx="914400" cy="790575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14:paraId="36086DB4" w14:textId="77777777" w:rsidR="000B0EA3" w:rsidRPr="00155A0C" w:rsidRDefault="000B0EA3" w:rsidP="00155A0C">
          <w:pPr>
            <w:pStyle w:val="Header"/>
            <w:jc w:val="center"/>
            <w:rPr>
              <w:rFonts w:ascii="Arial" w:hAnsi="Arial" w:cs="Arial"/>
              <w:b/>
              <w:i/>
              <w:noProof/>
              <w:color w:val="FF0000"/>
              <w:sz w:val="28"/>
              <w:szCs w:val="28"/>
            </w:rPr>
          </w:pPr>
          <w:r w:rsidRPr="00155A0C">
            <w:rPr>
              <w:rFonts w:ascii="Arial" w:hAnsi="Arial" w:cs="Arial"/>
              <w:b/>
              <w:i/>
              <w:noProof/>
              <w:color w:val="FF0000"/>
              <w:sz w:val="28"/>
              <w:szCs w:val="28"/>
            </w:rPr>
            <w:t>Job Position</w:t>
          </w:r>
        </w:p>
        <w:p w14:paraId="7C6555AC" w14:textId="77777777" w:rsidR="000B0EA3" w:rsidRPr="00F85E13" w:rsidRDefault="000B0EA3" w:rsidP="00155A0C">
          <w:pPr>
            <w:pStyle w:val="Header"/>
            <w:jc w:val="center"/>
          </w:pPr>
          <w:r w:rsidRPr="00155A0C">
            <w:rPr>
              <w:rFonts w:ascii="Arial" w:hAnsi="Arial" w:cs="Arial"/>
              <w:b/>
              <w:noProof/>
              <w:sz w:val="28"/>
              <w:szCs w:val="28"/>
            </w:rPr>
            <w:t>Job Description &amp; Terms and Conditions</w:t>
          </w:r>
        </w:p>
      </w:tc>
      <w:tc>
        <w:tcPr>
          <w:tcW w:w="853" w:type="dxa"/>
        </w:tcPr>
        <w:p w14:paraId="5694AC08" w14:textId="77777777" w:rsidR="000B0EA3" w:rsidRDefault="000B0EA3">
          <w:pPr>
            <w:pStyle w:val="Header"/>
          </w:pPr>
        </w:p>
      </w:tc>
    </w:tr>
  </w:tbl>
  <w:p w14:paraId="18A00398" w14:textId="77777777" w:rsidR="000B0EA3" w:rsidRDefault="000B0E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D5013"/>
    <w:multiLevelType w:val="hybridMultilevel"/>
    <w:tmpl w:val="792AE1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43DCC"/>
    <w:multiLevelType w:val="hybridMultilevel"/>
    <w:tmpl w:val="5810B7DE"/>
    <w:lvl w:ilvl="0" w:tplc="51CA3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021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AE2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42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ECD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4475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6E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3C3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ECB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8423C"/>
    <w:multiLevelType w:val="hybridMultilevel"/>
    <w:tmpl w:val="0B36593E"/>
    <w:lvl w:ilvl="0" w:tplc="0C046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88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10C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26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525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148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6C0E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E88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840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51952"/>
    <w:multiLevelType w:val="hybridMultilevel"/>
    <w:tmpl w:val="85CEA4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6C93A"/>
    <w:multiLevelType w:val="hybridMultilevel"/>
    <w:tmpl w:val="0F06DCB0"/>
    <w:lvl w:ilvl="0" w:tplc="0080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85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CAD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EE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68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64B3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9409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B01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52B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091510">
    <w:abstractNumId w:val="4"/>
  </w:num>
  <w:num w:numId="2" w16cid:durableId="1271350612">
    <w:abstractNumId w:val="1"/>
  </w:num>
  <w:num w:numId="3" w16cid:durableId="821120933">
    <w:abstractNumId w:val="2"/>
  </w:num>
  <w:num w:numId="4" w16cid:durableId="1209876562">
    <w:abstractNumId w:val="3"/>
  </w:num>
  <w:num w:numId="5" w16cid:durableId="104198044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C3"/>
    <w:rsid w:val="00014CA8"/>
    <w:rsid w:val="00030C1E"/>
    <w:rsid w:val="00035315"/>
    <w:rsid w:val="000368A2"/>
    <w:rsid w:val="00045BC9"/>
    <w:rsid w:val="000523BE"/>
    <w:rsid w:val="00056012"/>
    <w:rsid w:val="0008244C"/>
    <w:rsid w:val="0008543B"/>
    <w:rsid w:val="00091DAB"/>
    <w:rsid w:val="000A67FA"/>
    <w:rsid w:val="000B0EA3"/>
    <w:rsid w:val="000B645C"/>
    <w:rsid w:val="000D728C"/>
    <w:rsid w:val="000D7D38"/>
    <w:rsid w:val="000E3F20"/>
    <w:rsid w:val="000E423C"/>
    <w:rsid w:val="000E5780"/>
    <w:rsid w:val="00111383"/>
    <w:rsid w:val="00123F65"/>
    <w:rsid w:val="0014121F"/>
    <w:rsid w:val="0014179A"/>
    <w:rsid w:val="001464C0"/>
    <w:rsid w:val="0015092E"/>
    <w:rsid w:val="0015383F"/>
    <w:rsid w:val="00155A0C"/>
    <w:rsid w:val="0015702D"/>
    <w:rsid w:val="00171DFD"/>
    <w:rsid w:val="00173753"/>
    <w:rsid w:val="001776A6"/>
    <w:rsid w:val="001807CA"/>
    <w:rsid w:val="00181632"/>
    <w:rsid w:val="0018553C"/>
    <w:rsid w:val="0019411C"/>
    <w:rsid w:val="0019737B"/>
    <w:rsid w:val="001B24D8"/>
    <w:rsid w:val="001B4721"/>
    <w:rsid w:val="001B57C8"/>
    <w:rsid w:val="001C70CD"/>
    <w:rsid w:val="001D14A2"/>
    <w:rsid w:val="001E6A36"/>
    <w:rsid w:val="00207EDD"/>
    <w:rsid w:val="0021237A"/>
    <w:rsid w:val="00224E5E"/>
    <w:rsid w:val="00250156"/>
    <w:rsid w:val="0025185C"/>
    <w:rsid w:val="00256DAE"/>
    <w:rsid w:val="00267327"/>
    <w:rsid w:val="00270E92"/>
    <w:rsid w:val="0027196E"/>
    <w:rsid w:val="00272029"/>
    <w:rsid w:val="00275770"/>
    <w:rsid w:val="00277EA8"/>
    <w:rsid w:val="0028476C"/>
    <w:rsid w:val="0029180C"/>
    <w:rsid w:val="002957C0"/>
    <w:rsid w:val="00296F01"/>
    <w:rsid w:val="002A78C1"/>
    <w:rsid w:val="002B6340"/>
    <w:rsid w:val="002C6E62"/>
    <w:rsid w:val="002D47E6"/>
    <w:rsid w:val="002E19A0"/>
    <w:rsid w:val="002E569D"/>
    <w:rsid w:val="002F77F7"/>
    <w:rsid w:val="00306805"/>
    <w:rsid w:val="00332545"/>
    <w:rsid w:val="00337325"/>
    <w:rsid w:val="00341C2C"/>
    <w:rsid w:val="00357331"/>
    <w:rsid w:val="00381220"/>
    <w:rsid w:val="003843A6"/>
    <w:rsid w:val="00391B9B"/>
    <w:rsid w:val="0039334F"/>
    <w:rsid w:val="00397C1A"/>
    <w:rsid w:val="003A34CE"/>
    <w:rsid w:val="003A37EE"/>
    <w:rsid w:val="003A3CB7"/>
    <w:rsid w:val="003A77CF"/>
    <w:rsid w:val="003B0CC6"/>
    <w:rsid w:val="003B5B98"/>
    <w:rsid w:val="003B609E"/>
    <w:rsid w:val="003D4A28"/>
    <w:rsid w:val="003D5722"/>
    <w:rsid w:val="003D7A81"/>
    <w:rsid w:val="003E1383"/>
    <w:rsid w:val="003F03E2"/>
    <w:rsid w:val="00406967"/>
    <w:rsid w:val="00407DAD"/>
    <w:rsid w:val="00423A7E"/>
    <w:rsid w:val="00427FCD"/>
    <w:rsid w:val="00435365"/>
    <w:rsid w:val="00442817"/>
    <w:rsid w:val="00443942"/>
    <w:rsid w:val="0045114B"/>
    <w:rsid w:val="00457064"/>
    <w:rsid w:val="00467F37"/>
    <w:rsid w:val="00477E7A"/>
    <w:rsid w:val="00481595"/>
    <w:rsid w:val="004819E8"/>
    <w:rsid w:val="00481C1E"/>
    <w:rsid w:val="00491D0D"/>
    <w:rsid w:val="004A372D"/>
    <w:rsid w:val="004A70C2"/>
    <w:rsid w:val="004A7ACF"/>
    <w:rsid w:val="004B39DE"/>
    <w:rsid w:val="004B62C6"/>
    <w:rsid w:val="004B73CD"/>
    <w:rsid w:val="004B75FB"/>
    <w:rsid w:val="004C1A56"/>
    <w:rsid w:val="004C78D3"/>
    <w:rsid w:val="004D2290"/>
    <w:rsid w:val="004F0BAA"/>
    <w:rsid w:val="004F30ED"/>
    <w:rsid w:val="0050220F"/>
    <w:rsid w:val="00502D24"/>
    <w:rsid w:val="0050465E"/>
    <w:rsid w:val="00515B8D"/>
    <w:rsid w:val="005236F0"/>
    <w:rsid w:val="00536A50"/>
    <w:rsid w:val="00542350"/>
    <w:rsid w:val="00551CF0"/>
    <w:rsid w:val="00552E62"/>
    <w:rsid w:val="00562041"/>
    <w:rsid w:val="005634AA"/>
    <w:rsid w:val="005922E0"/>
    <w:rsid w:val="00592EF9"/>
    <w:rsid w:val="00594C80"/>
    <w:rsid w:val="005A035E"/>
    <w:rsid w:val="005A23E7"/>
    <w:rsid w:val="005B5B8E"/>
    <w:rsid w:val="005B5DB3"/>
    <w:rsid w:val="005B78BE"/>
    <w:rsid w:val="005C5F3C"/>
    <w:rsid w:val="005C7C1A"/>
    <w:rsid w:val="005D3C1C"/>
    <w:rsid w:val="005D62A1"/>
    <w:rsid w:val="005E4609"/>
    <w:rsid w:val="005E68C5"/>
    <w:rsid w:val="005F021F"/>
    <w:rsid w:val="005F27AF"/>
    <w:rsid w:val="005F4E2A"/>
    <w:rsid w:val="0060598D"/>
    <w:rsid w:val="00614407"/>
    <w:rsid w:val="00616D60"/>
    <w:rsid w:val="00622133"/>
    <w:rsid w:val="00623BFB"/>
    <w:rsid w:val="006419C6"/>
    <w:rsid w:val="00651C05"/>
    <w:rsid w:val="00666D38"/>
    <w:rsid w:val="00673495"/>
    <w:rsid w:val="00676A4B"/>
    <w:rsid w:val="006917A2"/>
    <w:rsid w:val="00692BCD"/>
    <w:rsid w:val="00695E95"/>
    <w:rsid w:val="006B18D6"/>
    <w:rsid w:val="006C5AB2"/>
    <w:rsid w:val="006D4E47"/>
    <w:rsid w:val="007074C2"/>
    <w:rsid w:val="00710A8E"/>
    <w:rsid w:val="00714608"/>
    <w:rsid w:val="00720652"/>
    <w:rsid w:val="007343A0"/>
    <w:rsid w:val="007378C7"/>
    <w:rsid w:val="00752CB8"/>
    <w:rsid w:val="00775D47"/>
    <w:rsid w:val="0077765A"/>
    <w:rsid w:val="00777984"/>
    <w:rsid w:val="00780705"/>
    <w:rsid w:val="00791CD3"/>
    <w:rsid w:val="007A2E4A"/>
    <w:rsid w:val="007B0B9E"/>
    <w:rsid w:val="007B25D1"/>
    <w:rsid w:val="007C0942"/>
    <w:rsid w:val="007D27D2"/>
    <w:rsid w:val="007E2EAC"/>
    <w:rsid w:val="007F6D5C"/>
    <w:rsid w:val="00802B97"/>
    <w:rsid w:val="00817411"/>
    <w:rsid w:val="0082494A"/>
    <w:rsid w:val="00827358"/>
    <w:rsid w:val="00835E2C"/>
    <w:rsid w:val="00836751"/>
    <w:rsid w:val="0084622F"/>
    <w:rsid w:val="008467AE"/>
    <w:rsid w:val="008510F8"/>
    <w:rsid w:val="00854CDD"/>
    <w:rsid w:val="008630F5"/>
    <w:rsid w:val="00865AF3"/>
    <w:rsid w:val="00871F47"/>
    <w:rsid w:val="008855C7"/>
    <w:rsid w:val="008B5EF0"/>
    <w:rsid w:val="008C32AB"/>
    <w:rsid w:val="008C47B9"/>
    <w:rsid w:val="008E0F9B"/>
    <w:rsid w:val="008F5137"/>
    <w:rsid w:val="00902381"/>
    <w:rsid w:val="009048FE"/>
    <w:rsid w:val="009436DF"/>
    <w:rsid w:val="00947EFA"/>
    <w:rsid w:val="00951129"/>
    <w:rsid w:val="00952AD5"/>
    <w:rsid w:val="009739F9"/>
    <w:rsid w:val="00985568"/>
    <w:rsid w:val="00985683"/>
    <w:rsid w:val="009904CA"/>
    <w:rsid w:val="00990BE8"/>
    <w:rsid w:val="009A7AED"/>
    <w:rsid w:val="009B2457"/>
    <w:rsid w:val="009B2837"/>
    <w:rsid w:val="009B43D1"/>
    <w:rsid w:val="009B5DFD"/>
    <w:rsid w:val="009B5EC3"/>
    <w:rsid w:val="009C101D"/>
    <w:rsid w:val="009E00FB"/>
    <w:rsid w:val="009F06BC"/>
    <w:rsid w:val="009F421A"/>
    <w:rsid w:val="009F72FC"/>
    <w:rsid w:val="00A107F3"/>
    <w:rsid w:val="00A14B7A"/>
    <w:rsid w:val="00A14DC5"/>
    <w:rsid w:val="00A17FE5"/>
    <w:rsid w:val="00A2030E"/>
    <w:rsid w:val="00A21A20"/>
    <w:rsid w:val="00A22137"/>
    <w:rsid w:val="00A27300"/>
    <w:rsid w:val="00A2790F"/>
    <w:rsid w:val="00A36454"/>
    <w:rsid w:val="00A42BAD"/>
    <w:rsid w:val="00A55AB7"/>
    <w:rsid w:val="00A6362E"/>
    <w:rsid w:val="00A65D28"/>
    <w:rsid w:val="00A660FA"/>
    <w:rsid w:val="00A76C13"/>
    <w:rsid w:val="00A84EE1"/>
    <w:rsid w:val="00AA4986"/>
    <w:rsid w:val="00AA4CE1"/>
    <w:rsid w:val="00AB2F9B"/>
    <w:rsid w:val="00AB7EBE"/>
    <w:rsid w:val="00AC09DE"/>
    <w:rsid w:val="00AC25C3"/>
    <w:rsid w:val="00AC4B4B"/>
    <w:rsid w:val="00AC7ADD"/>
    <w:rsid w:val="00AC7EFB"/>
    <w:rsid w:val="00AD5CC4"/>
    <w:rsid w:val="00AD67CB"/>
    <w:rsid w:val="00AF1FEB"/>
    <w:rsid w:val="00B0530C"/>
    <w:rsid w:val="00B105AB"/>
    <w:rsid w:val="00B1517F"/>
    <w:rsid w:val="00B153B8"/>
    <w:rsid w:val="00B2086A"/>
    <w:rsid w:val="00B2246E"/>
    <w:rsid w:val="00B224D7"/>
    <w:rsid w:val="00B430AF"/>
    <w:rsid w:val="00B50D87"/>
    <w:rsid w:val="00B54B72"/>
    <w:rsid w:val="00B54DD7"/>
    <w:rsid w:val="00B7209B"/>
    <w:rsid w:val="00B81AB6"/>
    <w:rsid w:val="00B865BC"/>
    <w:rsid w:val="00B90141"/>
    <w:rsid w:val="00B94382"/>
    <w:rsid w:val="00B964F9"/>
    <w:rsid w:val="00B97AE8"/>
    <w:rsid w:val="00BA0612"/>
    <w:rsid w:val="00BA5AD7"/>
    <w:rsid w:val="00BD38B2"/>
    <w:rsid w:val="00BE32E9"/>
    <w:rsid w:val="00C044E3"/>
    <w:rsid w:val="00C310BD"/>
    <w:rsid w:val="00C534BE"/>
    <w:rsid w:val="00C7182A"/>
    <w:rsid w:val="00C721F9"/>
    <w:rsid w:val="00C94319"/>
    <w:rsid w:val="00CA5760"/>
    <w:rsid w:val="00CB0A08"/>
    <w:rsid w:val="00CB792B"/>
    <w:rsid w:val="00CC3903"/>
    <w:rsid w:val="00CC69B9"/>
    <w:rsid w:val="00CC7BB2"/>
    <w:rsid w:val="00CD1D17"/>
    <w:rsid w:val="00CD4597"/>
    <w:rsid w:val="00CD5A9F"/>
    <w:rsid w:val="00CE2187"/>
    <w:rsid w:val="00CF0743"/>
    <w:rsid w:val="00CF235B"/>
    <w:rsid w:val="00D11974"/>
    <w:rsid w:val="00D13AC8"/>
    <w:rsid w:val="00D14856"/>
    <w:rsid w:val="00D20F81"/>
    <w:rsid w:val="00D26F44"/>
    <w:rsid w:val="00D2776A"/>
    <w:rsid w:val="00D339DB"/>
    <w:rsid w:val="00D340EE"/>
    <w:rsid w:val="00D40345"/>
    <w:rsid w:val="00D526D6"/>
    <w:rsid w:val="00D6484E"/>
    <w:rsid w:val="00D65B2D"/>
    <w:rsid w:val="00D742C3"/>
    <w:rsid w:val="00D7773E"/>
    <w:rsid w:val="00D81581"/>
    <w:rsid w:val="00D92423"/>
    <w:rsid w:val="00DA1AE8"/>
    <w:rsid w:val="00DB1EC6"/>
    <w:rsid w:val="00DC220E"/>
    <w:rsid w:val="00DE4984"/>
    <w:rsid w:val="00DF7BB1"/>
    <w:rsid w:val="00E133B4"/>
    <w:rsid w:val="00E134B3"/>
    <w:rsid w:val="00E22DAE"/>
    <w:rsid w:val="00E332F5"/>
    <w:rsid w:val="00E43000"/>
    <w:rsid w:val="00E434FF"/>
    <w:rsid w:val="00E446E9"/>
    <w:rsid w:val="00E52315"/>
    <w:rsid w:val="00E54F0A"/>
    <w:rsid w:val="00E65D8B"/>
    <w:rsid w:val="00E74059"/>
    <w:rsid w:val="00E977DA"/>
    <w:rsid w:val="00EC1D01"/>
    <w:rsid w:val="00EC7BE0"/>
    <w:rsid w:val="00EE113A"/>
    <w:rsid w:val="00EE5A66"/>
    <w:rsid w:val="00EF08FE"/>
    <w:rsid w:val="00EF31D0"/>
    <w:rsid w:val="00F01E1F"/>
    <w:rsid w:val="00F03C50"/>
    <w:rsid w:val="00F04213"/>
    <w:rsid w:val="00F10309"/>
    <w:rsid w:val="00F13E3D"/>
    <w:rsid w:val="00F330E5"/>
    <w:rsid w:val="00F41B7E"/>
    <w:rsid w:val="00F459CA"/>
    <w:rsid w:val="00F50456"/>
    <w:rsid w:val="00F63601"/>
    <w:rsid w:val="00F82E1A"/>
    <w:rsid w:val="00F85E13"/>
    <w:rsid w:val="00F93E73"/>
    <w:rsid w:val="00F96E92"/>
    <w:rsid w:val="00F970C6"/>
    <w:rsid w:val="00FD18DC"/>
    <w:rsid w:val="00FD451E"/>
    <w:rsid w:val="00FD468B"/>
    <w:rsid w:val="00FD7197"/>
    <w:rsid w:val="00FE0F1B"/>
    <w:rsid w:val="01A47177"/>
    <w:rsid w:val="01BA786E"/>
    <w:rsid w:val="0216EB51"/>
    <w:rsid w:val="0344D3D7"/>
    <w:rsid w:val="03D6B85E"/>
    <w:rsid w:val="03DB19DF"/>
    <w:rsid w:val="0459AE83"/>
    <w:rsid w:val="0489CE78"/>
    <w:rsid w:val="04B05CAB"/>
    <w:rsid w:val="05388A47"/>
    <w:rsid w:val="055801B4"/>
    <w:rsid w:val="0562665B"/>
    <w:rsid w:val="0566116B"/>
    <w:rsid w:val="05BEF985"/>
    <w:rsid w:val="05D50458"/>
    <w:rsid w:val="05DCDAD2"/>
    <w:rsid w:val="071E14F3"/>
    <w:rsid w:val="079E7265"/>
    <w:rsid w:val="07D3C586"/>
    <w:rsid w:val="07DEE534"/>
    <w:rsid w:val="080ACE70"/>
    <w:rsid w:val="09000FE7"/>
    <w:rsid w:val="09B955F5"/>
    <w:rsid w:val="09C24A10"/>
    <w:rsid w:val="09F4C742"/>
    <w:rsid w:val="0A05E1B9"/>
    <w:rsid w:val="0A294DCC"/>
    <w:rsid w:val="0A3BB290"/>
    <w:rsid w:val="0AF53C70"/>
    <w:rsid w:val="0B248DE3"/>
    <w:rsid w:val="0B3F60FF"/>
    <w:rsid w:val="0B6D7E24"/>
    <w:rsid w:val="0C61736D"/>
    <w:rsid w:val="0C88AF76"/>
    <w:rsid w:val="0CC0540D"/>
    <w:rsid w:val="0DA12CD0"/>
    <w:rsid w:val="0E137F6F"/>
    <w:rsid w:val="0E349759"/>
    <w:rsid w:val="0E7C5882"/>
    <w:rsid w:val="0F372530"/>
    <w:rsid w:val="0F634828"/>
    <w:rsid w:val="10084B16"/>
    <w:rsid w:val="100B5FD1"/>
    <w:rsid w:val="10A7A897"/>
    <w:rsid w:val="1150C0D5"/>
    <w:rsid w:val="11A44379"/>
    <w:rsid w:val="120F023A"/>
    <w:rsid w:val="12195C25"/>
    <w:rsid w:val="124EA8A8"/>
    <w:rsid w:val="12BD2EBD"/>
    <w:rsid w:val="12EF6503"/>
    <w:rsid w:val="1363E1EC"/>
    <w:rsid w:val="13C7BF41"/>
    <w:rsid w:val="1433CA2D"/>
    <w:rsid w:val="144F651F"/>
    <w:rsid w:val="1463B175"/>
    <w:rsid w:val="14ADE57B"/>
    <w:rsid w:val="14EA0213"/>
    <w:rsid w:val="154E4CEE"/>
    <w:rsid w:val="158494AA"/>
    <w:rsid w:val="158CB2C8"/>
    <w:rsid w:val="15EA9AD3"/>
    <w:rsid w:val="15F1B05D"/>
    <w:rsid w:val="1620E019"/>
    <w:rsid w:val="1622AF8B"/>
    <w:rsid w:val="1647FDF7"/>
    <w:rsid w:val="16B38F76"/>
    <w:rsid w:val="16E15A20"/>
    <w:rsid w:val="16F2E21C"/>
    <w:rsid w:val="178C21AB"/>
    <w:rsid w:val="18E38FCE"/>
    <w:rsid w:val="1A7A15BA"/>
    <w:rsid w:val="1AD5DFF8"/>
    <w:rsid w:val="1B5C1644"/>
    <w:rsid w:val="1BEC42EB"/>
    <w:rsid w:val="1BF39B17"/>
    <w:rsid w:val="1C14EA8C"/>
    <w:rsid w:val="1C2EC5F1"/>
    <w:rsid w:val="1D2B3C83"/>
    <w:rsid w:val="1D7D46DB"/>
    <w:rsid w:val="1DA1D060"/>
    <w:rsid w:val="1DFFFBE1"/>
    <w:rsid w:val="1E0C8CBD"/>
    <w:rsid w:val="1E38C5A0"/>
    <w:rsid w:val="1E886557"/>
    <w:rsid w:val="1E8ED0C9"/>
    <w:rsid w:val="1EA8EECB"/>
    <w:rsid w:val="1EB6DFE3"/>
    <w:rsid w:val="1ED05024"/>
    <w:rsid w:val="1EDD2782"/>
    <w:rsid w:val="1EF04840"/>
    <w:rsid w:val="1F3FB465"/>
    <w:rsid w:val="20DBA13C"/>
    <w:rsid w:val="21619127"/>
    <w:rsid w:val="2183D272"/>
    <w:rsid w:val="21BD9BA7"/>
    <w:rsid w:val="21D9D956"/>
    <w:rsid w:val="2231977C"/>
    <w:rsid w:val="22C046F5"/>
    <w:rsid w:val="22EA5F27"/>
    <w:rsid w:val="238D54BA"/>
    <w:rsid w:val="23AF843B"/>
    <w:rsid w:val="23FE8E31"/>
    <w:rsid w:val="242BAEE0"/>
    <w:rsid w:val="248D9995"/>
    <w:rsid w:val="249B0573"/>
    <w:rsid w:val="250DD1BD"/>
    <w:rsid w:val="25189EDC"/>
    <w:rsid w:val="2548F3D7"/>
    <w:rsid w:val="2554B6D9"/>
    <w:rsid w:val="2627456E"/>
    <w:rsid w:val="26B89880"/>
    <w:rsid w:val="26FA26A6"/>
    <w:rsid w:val="273D496C"/>
    <w:rsid w:val="27D11245"/>
    <w:rsid w:val="28107B96"/>
    <w:rsid w:val="2826D1E2"/>
    <w:rsid w:val="2A590B20"/>
    <w:rsid w:val="2A780226"/>
    <w:rsid w:val="2B1AC04E"/>
    <w:rsid w:val="2B25E850"/>
    <w:rsid w:val="2B3C16D5"/>
    <w:rsid w:val="2BBBF5F2"/>
    <w:rsid w:val="2C268821"/>
    <w:rsid w:val="2C650B89"/>
    <w:rsid w:val="2C962773"/>
    <w:rsid w:val="2CD80F4A"/>
    <w:rsid w:val="2D66B14B"/>
    <w:rsid w:val="2D979964"/>
    <w:rsid w:val="2DA72E93"/>
    <w:rsid w:val="2E00D963"/>
    <w:rsid w:val="2E1870C7"/>
    <w:rsid w:val="2E1D6833"/>
    <w:rsid w:val="2E63940B"/>
    <w:rsid w:val="2F2E19D8"/>
    <w:rsid w:val="2F3EC41C"/>
    <w:rsid w:val="2F817862"/>
    <w:rsid w:val="2FA2DA3C"/>
    <w:rsid w:val="2FAC255F"/>
    <w:rsid w:val="2FB8E6C9"/>
    <w:rsid w:val="306C5232"/>
    <w:rsid w:val="306E4864"/>
    <w:rsid w:val="309B9ECA"/>
    <w:rsid w:val="30A01EC7"/>
    <w:rsid w:val="30AB4D15"/>
    <w:rsid w:val="31076C95"/>
    <w:rsid w:val="312FD9F8"/>
    <w:rsid w:val="313061C3"/>
    <w:rsid w:val="314BCA0F"/>
    <w:rsid w:val="31812B29"/>
    <w:rsid w:val="31CBA815"/>
    <w:rsid w:val="3280177C"/>
    <w:rsid w:val="32FD620F"/>
    <w:rsid w:val="332AA1BC"/>
    <w:rsid w:val="33DAC669"/>
    <w:rsid w:val="34CA9F12"/>
    <w:rsid w:val="35567946"/>
    <w:rsid w:val="35603859"/>
    <w:rsid w:val="35F52C08"/>
    <w:rsid w:val="3622DCCF"/>
    <w:rsid w:val="3738DC6C"/>
    <w:rsid w:val="37C7C07E"/>
    <w:rsid w:val="37CB8FCA"/>
    <w:rsid w:val="381B9D25"/>
    <w:rsid w:val="3898BD16"/>
    <w:rsid w:val="38BDF491"/>
    <w:rsid w:val="38CAA5D3"/>
    <w:rsid w:val="39E3C6D9"/>
    <w:rsid w:val="3AD9C993"/>
    <w:rsid w:val="3AF89175"/>
    <w:rsid w:val="3B10DC5C"/>
    <w:rsid w:val="3B14E3CA"/>
    <w:rsid w:val="3B49426C"/>
    <w:rsid w:val="3BAA614B"/>
    <w:rsid w:val="3BB13663"/>
    <w:rsid w:val="3BCD6BC6"/>
    <w:rsid w:val="3CA4CD3A"/>
    <w:rsid w:val="3CD0802E"/>
    <w:rsid w:val="3CD5F9E6"/>
    <w:rsid w:val="3E7E1F90"/>
    <w:rsid w:val="403CC9C4"/>
    <w:rsid w:val="40B47FAA"/>
    <w:rsid w:val="40B6A4F5"/>
    <w:rsid w:val="40D3E87F"/>
    <w:rsid w:val="41FDE056"/>
    <w:rsid w:val="4239C962"/>
    <w:rsid w:val="429A790C"/>
    <w:rsid w:val="42A61EDB"/>
    <w:rsid w:val="42C12236"/>
    <w:rsid w:val="435C21F7"/>
    <w:rsid w:val="4473F075"/>
    <w:rsid w:val="44A75CE0"/>
    <w:rsid w:val="44E2BEB1"/>
    <w:rsid w:val="44F7A1D9"/>
    <w:rsid w:val="45E4C190"/>
    <w:rsid w:val="4623C3F6"/>
    <w:rsid w:val="46648F88"/>
    <w:rsid w:val="467D60C4"/>
    <w:rsid w:val="47112818"/>
    <w:rsid w:val="47BC560E"/>
    <w:rsid w:val="47C528FD"/>
    <w:rsid w:val="47F6D173"/>
    <w:rsid w:val="480C2D86"/>
    <w:rsid w:val="48634D56"/>
    <w:rsid w:val="4A82F8B6"/>
    <w:rsid w:val="4B7662E2"/>
    <w:rsid w:val="4B8A3714"/>
    <w:rsid w:val="4BA71B52"/>
    <w:rsid w:val="4BE49970"/>
    <w:rsid w:val="4CCDAF74"/>
    <w:rsid w:val="4CD7E803"/>
    <w:rsid w:val="4D3FBE1A"/>
    <w:rsid w:val="4DF85DB4"/>
    <w:rsid w:val="4E7C0286"/>
    <w:rsid w:val="4F493709"/>
    <w:rsid w:val="4F7DEEA4"/>
    <w:rsid w:val="50683A45"/>
    <w:rsid w:val="50D3E498"/>
    <w:rsid w:val="51091F06"/>
    <w:rsid w:val="51417365"/>
    <w:rsid w:val="51598F2F"/>
    <w:rsid w:val="5174235B"/>
    <w:rsid w:val="51D5C60C"/>
    <w:rsid w:val="5256C1F6"/>
    <w:rsid w:val="5278D085"/>
    <w:rsid w:val="52E5F1D5"/>
    <w:rsid w:val="530A70ED"/>
    <w:rsid w:val="532422C0"/>
    <w:rsid w:val="5371084F"/>
    <w:rsid w:val="546D2199"/>
    <w:rsid w:val="550ED2DC"/>
    <w:rsid w:val="552B4BAF"/>
    <w:rsid w:val="55815618"/>
    <w:rsid w:val="55BF7D1A"/>
    <w:rsid w:val="564EA77E"/>
    <w:rsid w:val="56C4560D"/>
    <w:rsid w:val="56D5B0D5"/>
    <w:rsid w:val="56F8E222"/>
    <w:rsid w:val="58C79259"/>
    <w:rsid w:val="595CD26C"/>
    <w:rsid w:val="599A9B4D"/>
    <w:rsid w:val="5A639EE9"/>
    <w:rsid w:val="5A83C20A"/>
    <w:rsid w:val="5AA4D74B"/>
    <w:rsid w:val="5AD02E42"/>
    <w:rsid w:val="5B3E50B5"/>
    <w:rsid w:val="5B742CA3"/>
    <w:rsid w:val="5BFE1ADE"/>
    <w:rsid w:val="5C02301E"/>
    <w:rsid w:val="5C1D0450"/>
    <w:rsid w:val="5C8B3441"/>
    <w:rsid w:val="5D0B9E75"/>
    <w:rsid w:val="5D234AEF"/>
    <w:rsid w:val="5D2AFADB"/>
    <w:rsid w:val="5D733E78"/>
    <w:rsid w:val="5E7C4C25"/>
    <w:rsid w:val="5E80144A"/>
    <w:rsid w:val="5E89CD8F"/>
    <w:rsid w:val="5F1E7F4B"/>
    <w:rsid w:val="5F618934"/>
    <w:rsid w:val="5F8BC623"/>
    <w:rsid w:val="6067D2C6"/>
    <w:rsid w:val="60EE943D"/>
    <w:rsid w:val="60EEBDF3"/>
    <w:rsid w:val="6141277C"/>
    <w:rsid w:val="6168649A"/>
    <w:rsid w:val="61803105"/>
    <w:rsid w:val="61961CDE"/>
    <w:rsid w:val="61A87E56"/>
    <w:rsid w:val="61ED3EE3"/>
    <w:rsid w:val="6213CFB8"/>
    <w:rsid w:val="626DA23A"/>
    <w:rsid w:val="631636D7"/>
    <w:rsid w:val="6408FE81"/>
    <w:rsid w:val="6462091B"/>
    <w:rsid w:val="64DCE230"/>
    <w:rsid w:val="663B3B28"/>
    <w:rsid w:val="666B965D"/>
    <w:rsid w:val="66B99491"/>
    <w:rsid w:val="66DB1D7C"/>
    <w:rsid w:val="67AB9521"/>
    <w:rsid w:val="69046785"/>
    <w:rsid w:val="69591D6B"/>
    <w:rsid w:val="6A641764"/>
    <w:rsid w:val="6AC119CE"/>
    <w:rsid w:val="6B4047E4"/>
    <w:rsid w:val="6B4B1EA5"/>
    <w:rsid w:val="6B7D7C8A"/>
    <w:rsid w:val="6BA21E5E"/>
    <w:rsid w:val="6BAB9362"/>
    <w:rsid w:val="6BE847B8"/>
    <w:rsid w:val="6C2566AC"/>
    <w:rsid w:val="6C4D3ED8"/>
    <w:rsid w:val="6D58A864"/>
    <w:rsid w:val="6E0F1F95"/>
    <w:rsid w:val="6E612FC0"/>
    <w:rsid w:val="6EF7BD75"/>
    <w:rsid w:val="6F0A2FCB"/>
    <w:rsid w:val="6F39733E"/>
    <w:rsid w:val="6FAA25AC"/>
    <w:rsid w:val="70730079"/>
    <w:rsid w:val="7089FE52"/>
    <w:rsid w:val="70E333A1"/>
    <w:rsid w:val="70E7326C"/>
    <w:rsid w:val="715708D5"/>
    <w:rsid w:val="7163B556"/>
    <w:rsid w:val="71B0A1DB"/>
    <w:rsid w:val="71CBCD26"/>
    <w:rsid w:val="71E8DC12"/>
    <w:rsid w:val="7243BF98"/>
    <w:rsid w:val="7247D294"/>
    <w:rsid w:val="727AC672"/>
    <w:rsid w:val="73920715"/>
    <w:rsid w:val="73E0B23B"/>
    <w:rsid w:val="74302187"/>
    <w:rsid w:val="746B74A9"/>
    <w:rsid w:val="7475441B"/>
    <w:rsid w:val="7499F742"/>
    <w:rsid w:val="74DEED6B"/>
    <w:rsid w:val="74ED1F12"/>
    <w:rsid w:val="74EE3680"/>
    <w:rsid w:val="74F4C4C1"/>
    <w:rsid w:val="752919B4"/>
    <w:rsid w:val="752EEE58"/>
    <w:rsid w:val="75352907"/>
    <w:rsid w:val="754C0CA5"/>
    <w:rsid w:val="754DE706"/>
    <w:rsid w:val="75C32407"/>
    <w:rsid w:val="761D5565"/>
    <w:rsid w:val="7626377A"/>
    <w:rsid w:val="7653D58A"/>
    <w:rsid w:val="76D21B65"/>
    <w:rsid w:val="76E615BF"/>
    <w:rsid w:val="772EAB83"/>
    <w:rsid w:val="7835841B"/>
    <w:rsid w:val="78AB423F"/>
    <w:rsid w:val="78EC31EA"/>
    <w:rsid w:val="791FF1B4"/>
    <w:rsid w:val="793E4467"/>
    <w:rsid w:val="79D625C4"/>
    <w:rsid w:val="79E13A92"/>
    <w:rsid w:val="79F3A81E"/>
    <w:rsid w:val="7A509407"/>
    <w:rsid w:val="7A6996AF"/>
    <w:rsid w:val="7A775524"/>
    <w:rsid w:val="7A8A3570"/>
    <w:rsid w:val="7ADBF86C"/>
    <w:rsid w:val="7AE8DFC8"/>
    <w:rsid w:val="7B508022"/>
    <w:rsid w:val="7B71682E"/>
    <w:rsid w:val="7B739E78"/>
    <w:rsid w:val="7B79B98D"/>
    <w:rsid w:val="7BB50357"/>
    <w:rsid w:val="7BC163F5"/>
    <w:rsid w:val="7C5E6169"/>
    <w:rsid w:val="7C7A045D"/>
    <w:rsid w:val="7CA55872"/>
    <w:rsid w:val="7CD385B2"/>
    <w:rsid w:val="7CEB467C"/>
    <w:rsid w:val="7D76E41B"/>
    <w:rsid w:val="7D986443"/>
    <w:rsid w:val="7E6887DA"/>
    <w:rsid w:val="7E95088B"/>
    <w:rsid w:val="7EA86042"/>
    <w:rsid w:val="7EE26F81"/>
    <w:rsid w:val="7EF3C53A"/>
    <w:rsid w:val="7F05EE56"/>
    <w:rsid w:val="7F1CB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AA819"/>
  <w15:chartTrackingRefBased/>
  <w15:docId w15:val="{74D87305-2AF1-4D10-8194-6391CD05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2E62"/>
    <w:rPr>
      <w:lang w:val="en-GB" w:eastAsia="en-GB"/>
    </w:rPr>
  </w:style>
  <w:style w:type="paragraph" w:styleId="Heading2">
    <w:name w:val="heading 2"/>
    <w:basedOn w:val="Normal"/>
    <w:qFormat/>
    <w:rsid w:val="00552E62"/>
    <w:pPr>
      <w:spacing w:before="100" w:beforeAutospacing="1" w:after="100" w:afterAutospacing="1"/>
      <w:outlineLvl w:val="1"/>
    </w:pPr>
    <w:rPr>
      <w:rFonts w:ascii="Arial" w:eastAsia="Arial Unicode MS" w:hAnsi="Arial" w:cs="Arial Unicode MS"/>
      <w:b/>
      <w:bCs/>
      <w:color w:val="7D7D7D"/>
      <w:sz w:val="21"/>
      <w:szCs w:val="21"/>
      <w:lang w:eastAsia="en-US"/>
    </w:rPr>
  </w:style>
  <w:style w:type="paragraph" w:styleId="Heading3">
    <w:name w:val="heading 3"/>
    <w:basedOn w:val="Normal"/>
    <w:next w:val="Normal"/>
    <w:qFormat/>
    <w:rsid w:val="00552E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552E62"/>
    <w:pPr>
      <w:keepNext/>
      <w:tabs>
        <w:tab w:val="left" w:pos="-720"/>
        <w:tab w:val="left" w:pos="0"/>
        <w:tab w:val="left" w:pos="720"/>
      </w:tabs>
      <w:suppressAutoHyphens/>
      <w:jc w:val="both"/>
      <w:outlineLvl w:val="6"/>
    </w:pPr>
    <w:rPr>
      <w:rFonts w:ascii="Arial" w:hAnsi="Arial"/>
      <w:b/>
      <w:spacing w:val="-3"/>
      <w:sz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52E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52E62"/>
  </w:style>
  <w:style w:type="paragraph" w:styleId="NormalWeb">
    <w:name w:val="Normal (Web)"/>
    <w:basedOn w:val="Normal"/>
    <w:rsid w:val="00552E62"/>
    <w:pPr>
      <w:spacing w:before="100" w:beforeAutospacing="1" w:after="100" w:afterAutospacing="1"/>
    </w:pPr>
    <w:rPr>
      <w:rFonts w:ascii="Arial" w:eastAsia="Arial Unicode MS" w:hAnsi="Arial" w:cs="Arial Unicode MS"/>
      <w:color w:val="000000"/>
      <w:lang w:eastAsia="en-US"/>
    </w:rPr>
  </w:style>
  <w:style w:type="character" w:styleId="Strong">
    <w:name w:val="Strong"/>
    <w:qFormat/>
    <w:rsid w:val="00AC25C3"/>
    <w:rPr>
      <w:b/>
      <w:bCs w:val="0"/>
    </w:rPr>
  </w:style>
  <w:style w:type="paragraph" w:styleId="Header">
    <w:name w:val="header"/>
    <w:basedOn w:val="Normal"/>
    <w:link w:val="HeaderChar"/>
    <w:rsid w:val="00AC25C3"/>
    <w:pPr>
      <w:tabs>
        <w:tab w:val="center" w:pos="4320"/>
        <w:tab w:val="right" w:pos="8640"/>
      </w:tabs>
    </w:pPr>
    <w:rPr>
      <w:rFonts w:ascii="Times" w:eastAsia="Times" w:hAnsi="Times"/>
      <w:sz w:val="24"/>
      <w:lang w:eastAsia="en-US"/>
    </w:rPr>
  </w:style>
  <w:style w:type="character" w:styleId="Hyperlink">
    <w:name w:val="Hyperlink"/>
    <w:rsid w:val="00AC25C3"/>
    <w:rPr>
      <w:color w:val="0000FF"/>
      <w:u w:val="single"/>
    </w:rPr>
  </w:style>
  <w:style w:type="table" w:styleId="TableGrid">
    <w:name w:val="Table Grid"/>
    <w:basedOn w:val="TableNormal"/>
    <w:rsid w:val="00973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42817"/>
    <w:pPr>
      <w:ind w:left="720"/>
    </w:pPr>
  </w:style>
  <w:style w:type="character" w:customStyle="1" w:styleId="FooterChar">
    <w:name w:val="Footer Char"/>
    <w:link w:val="Footer"/>
    <w:uiPriority w:val="99"/>
    <w:rsid w:val="00A14B7A"/>
    <w:rPr>
      <w:lang w:val="en-GB" w:eastAsia="en-GB"/>
    </w:rPr>
  </w:style>
  <w:style w:type="paragraph" w:styleId="BalloonText">
    <w:name w:val="Balloon Text"/>
    <w:basedOn w:val="Normal"/>
    <w:link w:val="BalloonTextChar"/>
    <w:rsid w:val="004B39D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B39DE"/>
    <w:rPr>
      <w:rFonts w:ascii="Tahoma" w:hAnsi="Tahoma" w:cs="Tahoma"/>
      <w:sz w:val="16"/>
      <w:szCs w:val="16"/>
      <w:lang w:val="en-GB" w:eastAsia="en-GB"/>
    </w:rPr>
  </w:style>
  <w:style w:type="character" w:customStyle="1" w:styleId="HeaderChar">
    <w:name w:val="Header Char"/>
    <w:link w:val="Header"/>
    <w:rsid w:val="0025185C"/>
    <w:rPr>
      <w:rFonts w:ascii="Times" w:eastAsia="Times" w:hAnsi="Times"/>
      <w:sz w:val="24"/>
      <w:lang w:val="en-GB" w:eastAsia="en-US"/>
    </w:rPr>
  </w:style>
  <w:style w:type="character" w:styleId="CommentReference">
    <w:name w:val="annotation reference"/>
    <w:rsid w:val="00030C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0C1E"/>
  </w:style>
  <w:style w:type="character" w:customStyle="1" w:styleId="CommentTextChar">
    <w:name w:val="Comment Text Char"/>
    <w:link w:val="CommentText"/>
    <w:rsid w:val="00030C1E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30C1E"/>
    <w:rPr>
      <w:b/>
      <w:bCs/>
    </w:rPr>
  </w:style>
  <w:style w:type="character" w:customStyle="1" w:styleId="CommentSubjectChar">
    <w:name w:val="Comment Subject Char"/>
    <w:link w:val="CommentSubject"/>
    <w:rsid w:val="00030C1E"/>
    <w:rPr>
      <w:b/>
      <w:bCs/>
      <w:lang w:val="en-GB" w:eastAsia="en-GB"/>
    </w:rPr>
  </w:style>
  <w:style w:type="paragraph" w:styleId="Revision">
    <w:name w:val="Revision"/>
    <w:hidden/>
    <w:uiPriority w:val="99"/>
    <w:semiHidden/>
    <w:rsid w:val="00985683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2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BE0A8EE909449A8DAC937F95BDE9A" ma:contentTypeVersion="15" ma:contentTypeDescription="Create a new document." ma:contentTypeScope="" ma:versionID="ede9b9adbefc8abea2ff6bf52f78b5d7">
  <xsd:schema xmlns:xsd="http://www.w3.org/2001/XMLSchema" xmlns:xs="http://www.w3.org/2001/XMLSchema" xmlns:p="http://schemas.microsoft.com/office/2006/metadata/properties" xmlns:ns2="803a320d-397e-4b62-a702-defa0442d11e" xmlns:ns3="734e6a6d-5c69-4515-a118-b838468ef065" targetNamespace="http://schemas.microsoft.com/office/2006/metadata/properties" ma:root="true" ma:fieldsID="88b9f2a205ddd351231db21a8b1d953b" ns2:_="" ns3:_="">
    <xsd:import namespace="803a320d-397e-4b62-a702-defa0442d11e"/>
    <xsd:import namespace="734e6a6d-5c69-4515-a118-b838468ef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a320d-397e-4b62-a702-defa0442d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8112d49-58f6-4849-81b3-599be5b72b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e6a6d-5c69-4515-a118-b838468ef06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9edc3a6-466b-4c9e-a7d2-ac1497c392a1}" ma:internalName="TaxCatchAll" ma:showField="CatchAllData" ma:web="734e6a6d-5c69-4515-a118-b838468ef0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3a320d-397e-4b62-a702-defa0442d11e">
      <Terms xmlns="http://schemas.microsoft.com/office/infopath/2007/PartnerControls"/>
    </lcf76f155ced4ddcb4097134ff3c332f>
    <TaxCatchAll xmlns="734e6a6d-5c69-4515-a118-b838468ef065" xsi:nil="true"/>
  </documentManagement>
</p:properties>
</file>

<file path=customXml/itemProps1.xml><?xml version="1.0" encoding="utf-8"?>
<ds:datastoreItem xmlns:ds="http://schemas.openxmlformats.org/officeDocument/2006/customXml" ds:itemID="{5D908E0A-13E7-4894-A584-22EB89A61D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314149-44F8-49B7-87FA-8FACA7A18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a320d-397e-4b62-a702-defa0442d11e"/>
    <ds:schemaRef ds:uri="734e6a6d-5c69-4515-a118-b838468ef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483FE4-BAAF-4B26-BFB1-0CE4370462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024ED5-E21E-4C9B-8A6F-0D055F85A635}">
  <ds:schemaRefs>
    <ds:schemaRef ds:uri="http://schemas.microsoft.com/office/2006/documentManagement/types"/>
    <ds:schemaRef ds:uri="803a320d-397e-4b62-a702-defa0442d11e"/>
    <ds:schemaRef ds:uri="http://schemas.microsoft.com/office/2006/metadata/properties"/>
    <ds:schemaRef ds:uri="734e6a6d-5c69-4515-a118-b838468ef065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1055</Characters>
  <Application>Microsoft Office Word</Application>
  <DocSecurity>0</DocSecurity>
  <Lines>8</Lines>
  <Paragraphs>2</Paragraphs>
  <ScaleCrop>false</ScaleCrop>
  <Company>N.W.H.B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Service (Area):</dc:title>
  <dc:subject/>
  <dc:creator>HCI©2018</dc:creator>
  <cp:keywords/>
  <cp:lastModifiedBy>Patricia McKeever</cp:lastModifiedBy>
  <cp:revision>15</cp:revision>
  <cp:lastPrinted>2009-12-02T16:14:00Z</cp:lastPrinted>
  <dcterms:created xsi:type="dcterms:W3CDTF">2025-09-02T14:17:00Z</dcterms:created>
  <dcterms:modified xsi:type="dcterms:W3CDTF">2025-09-02T14:28:00Z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1d1abc1cb15a22ecd0b70ec4c170b9ccf9c7f97317bc32952d8eec01b1badeaa</vt:lpwstr>
  </property>
  <property fmtid="{D5CDD505-2E9C-101B-9397-08002B2CF9AE}" pid="3" name="MediaServiceImageTags">
    <vt:lpwstr/>
  </property>
  <property fmtid="{D5CDD505-2E9C-101B-9397-08002B2CF9AE}" pid="4" name="ContentTypeId">
    <vt:lpwstr>0x01010093CBE0A8EE909449A8DAC937F95BDE9A</vt:lpwstr>
  </property>
  <property fmtid="{D5CDD505-2E9C-101B-9397-08002B2CF9AE}" pid="5" name="Order">
    <vt:r8>45100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